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881" w:rsidRDefault="007D1F63">
      <w:pPr>
        <w:pStyle w:val="Title"/>
      </w:pPr>
      <w:r>
        <w:t xml:space="preserve">Direct </w:t>
      </w:r>
      <w:r w:rsidR="000B20C5">
        <w:t>Instruction Lesson:  Indirect Object Pronouns</w:t>
      </w:r>
    </w:p>
    <w:p w:rsidR="00956881" w:rsidRDefault="00956881">
      <w:pPr>
        <w:jc w:val="center"/>
        <w:rPr>
          <w:b/>
          <w:bCs/>
        </w:rPr>
      </w:pPr>
    </w:p>
    <w:p w:rsidR="00956881" w:rsidRDefault="00242D76">
      <w:pPr>
        <w:jc w:val="center"/>
        <w:rPr>
          <w:b/>
          <w:bCs/>
        </w:rPr>
      </w:pPr>
      <w:r>
        <w:rPr>
          <w:b/>
          <w:bCs/>
        </w:rPr>
        <w:t>Amber Atkinson</w:t>
      </w:r>
    </w:p>
    <w:p w:rsidR="00956881" w:rsidRDefault="00242D76">
      <w:pPr>
        <w:pStyle w:val="Heading3"/>
      </w:pPr>
      <w:r>
        <w:t>Spanish II</w:t>
      </w:r>
      <w:r w:rsidR="00EB3769">
        <w:t>:  Grades 10-12</w:t>
      </w:r>
      <w:r w:rsidR="00956881">
        <w:tab/>
      </w:r>
      <w:r w:rsidR="00956881">
        <w:tab/>
      </w:r>
      <w:r w:rsidR="00956881">
        <w:tab/>
        <w:t xml:space="preserve"> </w:t>
      </w:r>
    </w:p>
    <w:p w:rsidR="00956881" w:rsidRDefault="00956881">
      <w:pPr>
        <w:pStyle w:val="Heading1"/>
      </w:pPr>
    </w:p>
    <w:p w:rsidR="00956881" w:rsidRPr="00332C3F" w:rsidRDefault="00242D76">
      <w:pPr>
        <w:pStyle w:val="Heading1"/>
        <w:rPr>
          <w:b w:val="0"/>
        </w:rPr>
      </w:pPr>
      <w:r>
        <w:t xml:space="preserve">Objective:  </w:t>
      </w:r>
      <w:r w:rsidR="00EB3769">
        <w:rPr>
          <w:b w:val="0"/>
        </w:rPr>
        <w:t xml:space="preserve">Using the text p. 199 as a guide and following notes on the </w:t>
      </w:r>
      <w:proofErr w:type="spellStart"/>
      <w:r w:rsidR="00EB3769">
        <w:rPr>
          <w:b w:val="0"/>
        </w:rPr>
        <w:t>Smartboard</w:t>
      </w:r>
      <w:proofErr w:type="spellEnd"/>
      <w:r w:rsidR="00EB3769">
        <w:rPr>
          <w:b w:val="0"/>
        </w:rPr>
        <w:t xml:space="preserve"> about Indirect Object Pronouns, students will be able to successfully use indirect object pronouns correctly at least 90% of the time, given short statements.  </w:t>
      </w:r>
      <w:r w:rsidRPr="00332C3F">
        <w:rPr>
          <w:b w:val="0"/>
        </w:rPr>
        <w:t xml:space="preserve">   </w:t>
      </w:r>
      <w:r w:rsidR="00A711A0" w:rsidRPr="00332C3F">
        <w:rPr>
          <w:b w:val="0"/>
        </w:rPr>
        <w:t xml:space="preserve"> </w:t>
      </w:r>
    </w:p>
    <w:p w:rsidR="00956881" w:rsidRDefault="00956881"/>
    <w:p w:rsidR="00956881" w:rsidRPr="00332C3F" w:rsidRDefault="00956881" w:rsidP="00A711A0">
      <w:r>
        <w:t xml:space="preserve"> </w:t>
      </w:r>
      <w:r>
        <w:rPr>
          <w:b/>
          <w:bCs/>
        </w:rPr>
        <w:t>Standard</w:t>
      </w:r>
      <w:r w:rsidR="00242D76">
        <w:rPr>
          <w:b/>
          <w:bCs/>
        </w:rPr>
        <w:t xml:space="preserve">:  </w:t>
      </w:r>
      <w:r w:rsidR="000B20C5">
        <w:rPr>
          <w:bCs/>
        </w:rPr>
        <w:t>Foreign Languages 2.1, 4.1</w:t>
      </w:r>
      <w:r w:rsidRPr="00332C3F">
        <w:t xml:space="preserve"> </w:t>
      </w:r>
    </w:p>
    <w:p w:rsidR="00956881" w:rsidRDefault="00956881"/>
    <w:p w:rsidR="00EB3769" w:rsidRDefault="00242D76">
      <w:pPr>
        <w:pStyle w:val="Heading1"/>
        <w:rPr>
          <w:b w:val="0"/>
        </w:rPr>
      </w:pPr>
      <w:r>
        <w:t xml:space="preserve">Resources: </w:t>
      </w:r>
      <w:r w:rsidR="00EB3769">
        <w:rPr>
          <w:b w:val="0"/>
        </w:rPr>
        <w:t xml:space="preserve">Textbook:  </w:t>
      </w:r>
      <w:proofErr w:type="spellStart"/>
      <w:r w:rsidR="00EB3769">
        <w:rPr>
          <w:b w:val="0"/>
        </w:rPr>
        <w:t>Realidades</w:t>
      </w:r>
      <w:proofErr w:type="spellEnd"/>
      <w:r w:rsidR="00EB3769">
        <w:rPr>
          <w:b w:val="0"/>
        </w:rPr>
        <w:t xml:space="preserve"> 2, p. 199.  </w:t>
      </w:r>
      <w:proofErr w:type="spellStart"/>
      <w:proofErr w:type="gramStart"/>
      <w:r w:rsidR="00EB3769">
        <w:rPr>
          <w:b w:val="0"/>
        </w:rPr>
        <w:t>Smartboard</w:t>
      </w:r>
      <w:proofErr w:type="spellEnd"/>
      <w:r w:rsidR="00EB3769">
        <w:rPr>
          <w:b w:val="0"/>
        </w:rPr>
        <w:t xml:space="preserve"> with notes on Indirect Object Pronouns, </w:t>
      </w:r>
      <w:proofErr w:type="spellStart"/>
      <w:r w:rsidR="00EB3769">
        <w:rPr>
          <w:b w:val="0"/>
        </w:rPr>
        <w:t>Smartboard</w:t>
      </w:r>
      <w:proofErr w:type="spellEnd"/>
      <w:r w:rsidR="00EB3769">
        <w:rPr>
          <w:b w:val="0"/>
        </w:rPr>
        <w:t xml:space="preserve"> short practice after reading in text.</w:t>
      </w:r>
      <w:proofErr w:type="gramEnd"/>
      <w:r w:rsidR="00EB3769">
        <w:rPr>
          <w:b w:val="0"/>
        </w:rPr>
        <w:t xml:space="preserve">  </w:t>
      </w:r>
      <w:proofErr w:type="gramStart"/>
      <w:r w:rsidR="00EB3769">
        <w:rPr>
          <w:b w:val="0"/>
        </w:rPr>
        <w:t>Guided Practice worksheet on Indirect Object Pronouns.</w:t>
      </w:r>
      <w:proofErr w:type="gramEnd"/>
      <w:r w:rsidR="00744C83">
        <w:rPr>
          <w:b w:val="0"/>
        </w:rPr>
        <w:t xml:space="preserve">  Differentiated hand-out for ELLs asking who they did things for when they were young.   Short 6 pt. quiz on indirect object pronouns for the following day at the beginning of class.   </w:t>
      </w:r>
      <w:r w:rsidR="00EB3769">
        <w:rPr>
          <w:b w:val="0"/>
        </w:rPr>
        <w:t xml:space="preserve">  </w:t>
      </w:r>
    </w:p>
    <w:p w:rsidR="00EB3769" w:rsidRDefault="00EB3769">
      <w:pPr>
        <w:pStyle w:val="Heading1"/>
        <w:rPr>
          <w:b w:val="0"/>
        </w:rPr>
      </w:pPr>
    </w:p>
    <w:p w:rsidR="00956881" w:rsidRDefault="00B208DB">
      <w:pPr>
        <w:pStyle w:val="Heading1"/>
      </w:pPr>
      <w:r>
        <w:t>P</w:t>
      </w:r>
      <w:r w:rsidR="00956881">
        <w:t>rocedures</w:t>
      </w:r>
      <w:r w:rsidR="00332C3F">
        <w:t>:</w:t>
      </w:r>
    </w:p>
    <w:p w:rsidR="00956881" w:rsidRDefault="00956881">
      <w:pPr>
        <w:rPr>
          <w:b/>
          <w:bCs/>
        </w:rPr>
      </w:pPr>
    </w:p>
    <w:p w:rsidR="00956881" w:rsidRDefault="00D70590" w:rsidP="00EB3769">
      <w:pPr>
        <w:ind w:left="720"/>
      </w:pPr>
      <w:r>
        <w:t>Ask students to take out bubble map from yesterday to refresh mind.  “Yesterday we made a bubble map including</w:t>
      </w:r>
      <w:r w:rsidR="00242D76">
        <w:t xml:space="preserve"> the</w:t>
      </w:r>
      <w:r>
        <w:t xml:space="preserve"> main</w:t>
      </w:r>
      <w:r w:rsidR="00242D76">
        <w:t xml:space="preserve"> objectives for chapter </w:t>
      </w:r>
      <w:r w:rsidR="00EB3769">
        <w:t>4A.</w:t>
      </w:r>
      <w:r w:rsidR="00744C83">
        <w:t xml:space="preserve">  I will ask the students if they remember the Direct Object Pronouns from last chapter and have volunteers come up and fill them in on the </w:t>
      </w:r>
      <w:proofErr w:type="spellStart"/>
      <w:r w:rsidR="00744C83">
        <w:t>Smartboard</w:t>
      </w:r>
      <w:proofErr w:type="spellEnd"/>
      <w:r w:rsidR="00744C83">
        <w:t>.</w:t>
      </w:r>
      <w:r w:rsidR="00EB3769">
        <w:t xml:space="preserve">  Students will be asked to go to page 199 and look at the chart given on the </w:t>
      </w:r>
      <w:proofErr w:type="spellStart"/>
      <w:r w:rsidR="00EB3769">
        <w:t>Smartboard</w:t>
      </w:r>
      <w:proofErr w:type="spellEnd"/>
      <w:r w:rsidR="00EB3769">
        <w:t xml:space="preserve">.  I will display a chart of INDIRECT OBJECT PRONOUNS and ask the students to fill in the chart on their bubble map/concept map.  </w:t>
      </w:r>
    </w:p>
    <w:p w:rsidR="00EB3769" w:rsidRDefault="00EB3769" w:rsidP="00EB3769">
      <w:pPr>
        <w:ind w:left="720"/>
      </w:pPr>
    </w:p>
    <w:p w:rsidR="00EB3769" w:rsidRDefault="00EB3769" w:rsidP="00EB3769">
      <w:pPr>
        <w:ind w:left="720"/>
      </w:pPr>
      <w:r>
        <w:t xml:space="preserve">We will read through page 199 and then I will direct the students to the </w:t>
      </w:r>
      <w:proofErr w:type="spellStart"/>
      <w:r>
        <w:t>Smartboard</w:t>
      </w:r>
      <w:proofErr w:type="spellEnd"/>
      <w:r>
        <w:t xml:space="preserve"> as to how to use Indirect Object Pronouns.  </w:t>
      </w:r>
    </w:p>
    <w:p w:rsidR="00EB3769" w:rsidRDefault="00EB3769" w:rsidP="00EB3769">
      <w:pPr>
        <w:ind w:left="720"/>
      </w:pPr>
    </w:p>
    <w:p w:rsidR="00EB3769" w:rsidRDefault="00EB3769" w:rsidP="00EB3769">
      <w:pPr>
        <w:ind w:left="720"/>
      </w:pPr>
      <w:r>
        <w:t>After a short demonstration on using</w:t>
      </w:r>
      <w:r w:rsidR="00744C83">
        <w:t xml:space="preserve"> indirect</w:t>
      </w:r>
      <w:r>
        <w:t xml:space="preserve"> object pronouns, I will go to the next slide and ask students to find the indirect object pronoun in each sentence (who it is talking about), then ask them to change the “who” into an indirect object pronoun.  </w:t>
      </w:r>
    </w:p>
    <w:p w:rsidR="00EB3769" w:rsidRDefault="00EB3769" w:rsidP="00EB3769">
      <w:pPr>
        <w:ind w:left="720"/>
      </w:pPr>
    </w:p>
    <w:p w:rsidR="00EB3769" w:rsidRDefault="00EB3769" w:rsidP="00EB3769">
      <w:pPr>
        <w:ind w:left="720"/>
      </w:pPr>
      <w:r>
        <w:t xml:space="preserve">The next slide on the </w:t>
      </w:r>
      <w:proofErr w:type="spellStart"/>
      <w:r>
        <w:t>Smartboard</w:t>
      </w:r>
      <w:proofErr w:type="spellEnd"/>
      <w:r>
        <w:t xml:space="preserve"> will include complete sentences where they will have a given person (</w:t>
      </w:r>
      <w:proofErr w:type="spellStart"/>
      <w:r>
        <w:t>pap</w:t>
      </w:r>
      <w:r w:rsidR="00744C83">
        <w:t>á</w:t>
      </w:r>
      <w:proofErr w:type="spellEnd"/>
      <w:r>
        <w:t xml:space="preserve">, </w:t>
      </w:r>
      <w:proofErr w:type="spellStart"/>
      <w:r>
        <w:t>mam</w:t>
      </w:r>
      <w:r w:rsidR="00744C83">
        <w:t>á</w:t>
      </w:r>
      <w:proofErr w:type="spellEnd"/>
      <w:r>
        <w:t xml:space="preserve">, </w:t>
      </w:r>
      <w:proofErr w:type="spellStart"/>
      <w:r>
        <w:t>hermano</w:t>
      </w:r>
      <w:proofErr w:type="spellEnd"/>
      <w:r>
        <w:t xml:space="preserve">, etc.) and they will have to determine which indirect object pronoun to replace them with, along with finishing the entire sentence.  </w:t>
      </w:r>
    </w:p>
    <w:p w:rsidR="00EB3769" w:rsidRDefault="00EB3769" w:rsidP="00EB3769">
      <w:pPr>
        <w:ind w:left="720"/>
      </w:pPr>
    </w:p>
    <w:p w:rsidR="00956881" w:rsidRPr="00EB3769" w:rsidRDefault="00EB3769" w:rsidP="007D1F63">
      <w:pPr>
        <w:ind w:left="720"/>
      </w:pPr>
      <w:r>
        <w:rPr>
          <w:u w:val="single"/>
        </w:rPr>
        <w:t xml:space="preserve">Guided Practice: </w:t>
      </w:r>
      <w:r>
        <w:t xml:space="preserve"> Students will be given a hand-out that reiterates the rules for indirect object pronouns, it has the chart of indirect object pronouns on it and students will manipulate the IOP’s given the chart.  </w:t>
      </w:r>
    </w:p>
    <w:p w:rsidR="00956881" w:rsidRPr="00351999" w:rsidRDefault="00956881"/>
    <w:p w:rsidR="00332C3F" w:rsidRDefault="00956881">
      <w:pPr>
        <w:pStyle w:val="Heading2"/>
        <w:rPr>
          <w:b/>
          <w:bCs/>
          <w:u w:val="none"/>
        </w:rPr>
      </w:pPr>
      <w:r>
        <w:rPr>
          <w:b/>
          <w:bCs/>
          <w:u w:val="none"/>
        </w:rPr>
        <w:lastRenderedPageBreak/>
        <w:t>Assessment</w:t>
      </w:r>
      <w:r w:rsidR="00A87E0D">
        <w:rPr>
          <w:b/>
          <w:bCs/>
          <w:u w:val="none"/>
        </w:rPr>
        <w:t xml:space="preserve">:  </w:t>
      </w:r>
    </w:p>
    <w:p w:rsidR="00956881" w:rsidRDefault="00744C83">
      <w:r>
        <w:t xml:space="preserve">I will have a summative assessment at the end of the chapter, and also a short quiz in the next coming days after this lesson.  Students will review the next day to see what they remember about the day before given a short quiz that is not graded.  </w:t>
      </w:r>
    </w:p>
    <w:p w:rsidR="00744C83" w:rsidRDefault="00744C83"/>
    <w:p w:rsidR="00332C3F" w:rsidRDefault="00956881">
      <w:pPr>
        <w:pStyle w:val="Heading2"/>
        <w:rPr>
          <w:b/>
          <w:bCs/>
          <w:u w:val="none"/>
        </w:rPr>
      </w:pPr>
      <w:r>
        <w:rPr>
          <w:b/>
          <w:bCs/>
          <w:u w:val="none"/>
        </w:rPr>
        <w:t>Differentiation</w:t>
      </w:r>
      <w:r w:rsidR="00847F66">
        <w:rPr>
          <w:b/>
          <w:bCs/>
          <w:u w:val="none"/>
        </w:rPr>
        <w:t xml:space="preserve">:  </w:t>
      </w:r>
    </w:p>
    <w:p w:rsidR="00956881" w:rsidRDefault="00744C83">
      <w:r>
        <w:t xml:space="preserve">This lesson is a continuation of the preceding </w:t>
      </w:r>
      <w:proofErr w:type="gramStart"/>
      <w:r>
        <w:t>chapters,</w:t>
      </w:r>
      <w:proofErr w:type="gramEnd"/>
      <w:r>
        <w:t xml:space="preserve"> so much of this information will look similar to what they already know.  The Spanish language learners will be given some examples in English so the students know when IOP’s are used in English and where they fall in the structure of a sentence.  The IOP’s in Spanish go before the verb, whereas in English, they go after the verb.  </w:t>
      </w:r>
    </w:p>
    <w:p w:rsidR="00744C83" w:rsidRDefault="00744C83"/>
    <w:p w:rsidR="00744C83" w:rsidRDefault="00744C83">
      <w:r>
        <w:t xml:space="preserve">For ELL students, I could give them a sentence in English and have them translate it to Spanish.  Sometimes Spanish grammar is unknown to ELL’s so it will not hurt them to do the same guided practice worksheets as the Spanish language learners.  I can also give them a few scenarios about when they were young and ask them if they ever did anything for their brothers, sisters, parents, etc.  This would provoke the IOP usage as well as more sentences from them since they are already fluent in the Target language.  </w:t>
      </w:r>
    </w:p>
    <w:p w:rsidR="00956881" w:rsidRDefault="00956881"/>
    <w:p w:rsidR="00956881" w:rsidRDefault="00956881">
      <w:pPr>
        <w:rPr>
          <w:u w:val="single"/>
        </w:rPr>
      </w:pPr>
    </w:p>
    <w:p w:rsidR="00956881" w:rsidRDefault="00956881">
      <w:r>
        <w:t xml:space="preserve"> </w:t>
      </w:r>
    </w:p>
    <w:p w:rsidR="00956881" w:rsidRDefault="00956881">
      <w:pPr>
        <w:ind w:left="360"/>
      </w:pPr>
      <w:r>
        <w:t xml:space="preserve"> </w:t>
      </w:r>
    </w:p>
    <w:p w:rsidR="00956881" w:rsidRDefault="00956881">
      <w:pPr>
        <w:rPr>
          <w:b/>
          <w:bCs/>
        </w:rPr>
      </w:pPr>
      <w:r>
        <w:rPr>
          <w:u w:val="single"/>
        </w:rPr>
        <w:t xml:space="preserve"> </w:t>
      </w:r>
    </w:p>
    <w:p w:rsidR="00956881" w:rsidRDefault="00956881"/>
    <w:sectPr w:rsidR="00956881" w:rsidSect="00572E6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61B"/>
    <w:multiLevelType w:val="hybridMultilevel"/>
    <w:tmpl w:val="8AAC48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8404D50"/>
    <w:multiLevelType w:val="hybridMultilevel"/>
    <w:tmpl w:val="84D8DC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EB219F"/>
    <w:multiLevelType w:val="hybridMultilevel"/>
    <w:tmpl w:val="1638E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BD5044"/>
    <w:multiLevelType w:val="hybridMultilevel"/>
    <w:tmpl w:val="15F0DA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BB78F7"/>
    <w:rsid w:val="000B20C5"/>
    <w:rsid w:val="000F7905"/>
    <w:rsid w:val="001C7191"/>
    <w:rsid w:val="00242D76"/>
    <w:rsid w:val="00293B0A"/>
    <w:rsid w:val="00332C3F"/>
    <w:rsid w:val="00351999"/>
    <w:rsid w:val="004D4152"/>
    <w:rsid w:val="00572E68"/>
    <w:rsid w:val="006F3485"/>
    <w:rsid w:val="00730524"/>
    <w:rsid w:val="00744C83"/>
    <w:rsid w:val="007D1F63"/>
    <w:rsid w:val="00847F66"/>
    <w:rsid w:val="00956881"/>
    <w:rsid w:val="00A344E3"/>
    <w:rsid w:val="00A711A0"/>
    <w:rsid w:val="00A87E0D"/>
    <w:rsid w:val="00B208DB"/>
    <w:rsid w:val="00B91483"/>
    <w:rsid w:val="00BB78F7"/>
    <w:rsid w:val="00D70590"/>
    <w:rsid w:val="00EB37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2E68"/>
    <w:rPr>
      <w:sz w:val="24"/>
      <w:szCs w:val="24"/>
    </w:rPr>
  </w:style>
  <w:style w:type="paragraph" w:styleId="Heading1">
    <w:name w:val="heading 1"/>
    <w:basedOn w:val="Normal"/>
    <w:next w:val="Normal"/>
    <w:qFormat/>
    <w:rsid w:val="00572E68"/>
    <w:pPr>
      <w:keepNext/>
      <w:outlineLvl w:val="0"/>
    </w:pPr>
    <w:rPr>
      <w:b/>
      <w:bCs/>
    </w:rPr>
  </w:style>
  <w:style w:type="paragraph" w:styleId="Heading2">
    <w:name w:val="heading 2"/>
    <w:basedOn w:val="Normal"/>
    <w:next w:val="Normal"/>
    <w:qFormat/>
    <w:rsid w:val="00572E68"/>
    <w:pPr>
      <w:keepNext/>
      <w:outlineLvl w:val="1"/>
    </w:pPr>
    <w:rPr>
      <w:u w:val="single"/>
    </w:rPr>
  </w:style>
  <w:style w:type="paragraph" w:styleId="Heading3">
    <w:name w:val="heading 3"/>
    <w:basedOn w:val="Normal"/>
    <w:next w:val="Normal"/>
    <w:qFormat/>
    <w:rsid w:val="00572E68"/>
    <w:pPr>
      <w:keepNext/>
      <w:outlineLvl w:val="2"/>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72E68"/>
    <w:pPr>
      <w:ind w:left="720"/>
    </w:pPr>
  </w:style>
  <w:style w:type="paragraph" w:styleId="BodyTextIndent2">
    <w:name w:val="Body Text Indent 2"/>
    <w:basedOn w:val="Normal"/>
    <w:rsid w:val="00572E68"/>
    <w:pPr>
      <w:ind w:left="360"/>
    </w:pPr>
  </w:style>
  <w:style w:type="paragraph" w:styleId="Title">
    <w:name w:val="Title"/>
    <w:basedOn w:val="Normal"/>
    <w:qFormat/>
    <w:rsid w:val="00572E68"/>
    <w:pPr>
      <w:jc w:val="center"/>
    </w:pPr>
    <w:rPr>
      <w:b/>
      <w:bCs/>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Lesson Plan – Observing with a Compound Lens Microscope</vt:lpstr>
    </vt:vector>
  </TitlesOfParts>
  <Company>Th McGraw-Hill Companies</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 Observing with a Compound Lens Microscope</dc:title>
  <dc:subject/>
  <dc:creator>MHE</dc:creator>
  <cp:keywords/>
  <dc:description/>
  <cp:lastModifiedBy>Schmitz</cp:lastModifiedBy>
  <cp:revision>2</cp:revision>
  <dcterms:created xsi:type="dcterms:W3CDTF">2010-04-13T04:01:00Z</dcterms:created>
  <dcterms:modified xsi:type="dcterms:W3CDTF">2010-04-13T04:01:00Z</dcterms:modified>
</cp:coreProperties>
</file>